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50F9" w14:textId="10D49CAD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156A6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24305BF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7B2AF8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RPr="007B2AF8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0C936C1" w:rsidR="00C67FF0" w:rsidRPr="00216834" w:rsidRDefault="00C67FF0" w:rsidP="005E3D8C">
      <w:pPr>
        <w:pStyle w:val="a3"/>
        <w:rPr>
          <w:rFonts w:ascii="游ゴシック" w:eastAsia="游ゴシック" w:hAnsi="游ゴシック"/>
        </w:rPr>
      </w:pPr>
    </w:p>
    <w:sectPr w:rsidR="00C67FF0" w:rsidRPr="0021683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52FF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3D8C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2024-03-29T06:18:00Z</dcterms:modified>
</cp:coreProperties>
</file>